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 ответе на задание сохраняйте текст вопроса</w:t>
      </w:r>
    </w:p>
    <w:p w:rsidR="00433FBC" w:rsidRPr="00621876" w:rsidRDefault="00433FBC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Задание 1.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Кейс</w:t>
      </w:r>
      <w:r w:rsidR="00E75BD2"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Руководитель издал распоряже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ние. В документе указана задача –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возложить ответственность на специалиста по персоналу по работе с персональными данными сотрудников организации. 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Перед Вами перечень документов по персональным данным организации.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Выделите </w:t>
      </w:r>
      <w:r w:rsidR="00064735"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(желтым цветом) 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>документы, которые необходим</w:t>
      </w:r>
      <w:r w:rsidR="00064735" w:rsidRPr="00621876">
        <w:rPr>
          <w:rFonts w:ascii="Times New Roman" w:hAnsi="Times New Roman"/>
          <w:color w:val="000000" w:themeColor="text1"/>
          <w:sz w:val="28"/>
          <w:szCs w:val="28"/>
        </w:rPr>
        <w:t>о оформить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для возложения ответственности </w:t>
      </w:r>
      <w:r w:rsidR="00064735" w:rsidRPr="0062187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специалиста по персоналу</w:t>
      </w:r>
      <w:r w:rsidR="00064735"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в рамках распоряжения руководителя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color w:val="000000" w:themeColor="text1"/>
          <w:sz w:val="28"/>
          <w:szCs w:val="28"/>
        </w:rPr>
        <w:t>Перечень документов по персональным данным организации (примерный)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1. Первичные организационно-распорядительные документы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1.1. Приказ об организации обработки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1.2. План работ по организации обработки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1.3. Положение об обработке и защите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1.4. Политика в отношении обработки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2. Документы, определяющие режим обработки и защиты персональных данных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2.1. Приказ о 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2.2. Перечень персональных данных, обрабатываемых оператором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2.3. Перечень информационных систем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2.4. Перечень должностных лиц, допущенных к обработке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2.5. Система разграничения доступа к 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ИСПДн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2.6. План внутреннего контроля в области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2.7. Приказ о выделении помещений, предназначенных для обработки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3. Инструкции по работе в информационных системах и журналы учета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3.1. Инструкция пользователя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ИСПДн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3.2. Инструкция по осуществлению парольной защиты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3.3. Инструкция по осуществлению антивирусного контроля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3.4. Инструкция по учету машинных носителей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3.5. Инструкция по резервированию и восстановлению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3.6. Журнал учета машинных носителей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3.7. Журнал учета обращений субъектов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3.8. Журнал внутреннего контроля соблюдения законодательства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и локальных актов в области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4. Проекты актов определения уровня защищенности персональных данных и оценки возможного вреда субъектам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4.1. Приказ о назначении комиссии по определению уровня защищенности персональных данных и оценке возможного вреда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4.2. Акт оценки вреда, который может быть причинен субъектам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4.3. Акт определения уровня защищенности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5. Частные модели угроз безопасности персональных данных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6. Формы согласий и уведомлений субъектов об обработке их персональных данных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6.1. Письменное согласие субъекта на обработку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(специальная форма);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6.2. Согласие работника на передачу его персональных данных третьей стороне (форма);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6.3. Согласие субъекта на получение его персональных данных у третьей стороны (форма);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6.4. Уведомление субъекта о получении его персональных данных у третьей стороны (форма);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6.5. Согласие работника на обработку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(при поручении обработки третьему лицу).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7. Рекомендации по изменению должностных инструкций, договоров с работниками, обязательств о неразглашении персональных данных, договоров с третьими лицами о поручении обработки </w:t>
      </w:r>
      <w:proofErr w:type="spellStart"/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ПДн</w:t>
      </w:r>
      <w:proofErr w:type="spellEnd"/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7.1. Изменения в должностную инструкцию работника, ответственного за организацию обработки и защиты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7.2. Изменения в должностную инструкцию работника, допущенного к обработке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7.3. Обязательство работника о неразглашении персональных данных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7.4. Изменения трудового договора с работником, имеющим доступ к 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ПДн</w:t>
      </w:r>
      <w:proofErr w:type="spellEnd"/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7.5. Договор поручения обработки персональных данных третьему лицу.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8. Проект уведомления об обработке персональных данных, направляемого в </w:t>
      </w:r>
      <w:proofErr w:type="spellStart"/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Роскомнадзор</w:t>
      </w:r>
      <w:proofErr w:type="spellEnd"/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9. Дополнительные формы документов: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9.1. Акт приема-передачи носителей персональных данных (форма);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9.2. Акт об уничтожении носителей персональных данных (форма);</w:t>
      </w:r>
    </w:p>
    <w:p w:rsidR="00191DC1" w:rsidRPr="00621876" w:rsidRDefault="00191DC1" w:rsidP="00E75BD2">
      <w:pPr>
        <w:shd w:val="clear" w:color="auto" w:fill="FFFFFF"/>
        <w:spacing w:after="0" w:line="360" w:lineRule="auto"/>
        <w:ind w:firstLine="709"/>
        <w:jc w:val="left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9.3. Лист ознакомления с законодательством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33FBC" w:rsidRPr="00621876" w:rsidRDefault="00433FBC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Задание 2.</w:t>
      </w:r>
    </w:p>
    <w:p w:rsidR="00064735" w:rsidRPr="00621876" w:rsidRDefault="00064735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Кейс 2</w:t>
      </w:r>
    </w:p>
    <w:p w:rsidR="00433FBC" w:rsidRPr="00621876" w:rsidRDefault="00064735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В кабинет кадровой службы пришел руководитель отдела продаж. Он сообщил, что провел собеседование на вакансию и про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ит оформить специалиста в свой отдел. Руководитель представил кандидата и попросил оформить прием на работу. </w:t>
      </w:r>
    </w:p>
    <w:p w:rsidR="00064735" w:rsidRPr="00621876" w:rsidRDefault="00064735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Какой документ кадровик оформит в первую очередь? </w:t>
      </w:r>
    </w:p>
    <w:p w:rsidR="00064735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Запишите свой ответ:</w:t>
      </w: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33FBC" w:rsidRPr="00621876" w:rsidRDefault="00433FBC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Задание 3.</w:t>
      </w:r>
    </w:p>
    <w:p w:rsidR="00433FBC" w:rsidRPr="00621876" w:rsidRDefault="00064735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Кейс 3</w:t>
      </w:r>
    </w:p>
    <w:p w:rsidR="00064735" w:rsidRPr="00621876" w:rsidRDefault="00064735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При проверке представители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Роскомнадзора</w:t>
      </w:r>
      <w:proofErr w:type="spellEnd"/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обнаружили, что отдел кадров не получает у новых работников письменное согласие на обработку персональных данных. </w:t>
      </w:r>
    </w:p>
    <w:p w:rsidR="00064735" w:rsidRPr="00621876" w:rsidRDefault="00064735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Спрогнозируйте риски для организации. Определите, чем это грозит руководителю</w:t>
      </w:r>
      <w:r w:rsidR="0026251D"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33FBC" w:rsidRPr="00621876" w:rsidRDefault="00433FBC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Задание 4</w:t>
      </w:r>
      <w:r w:rsidRPr="0062187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Кейс 4</w:t>
      </w: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При проверке представители </w:t>
      </w:r>
      <w:proofErr w:type="spellStart"/>
      <w:r w:rsidRPr="00621876">
        <w:rPr>
          <w:rFonts w:ascii="Times New Roman" w:hAnsi="Times New Roman"/>
          <w:color w:val="000000" w:themeColor="text1"/>
          <w:sz w:val="28"/>
          <w:szCs w:val="28"/>
        </w:rPr>
        <w:t>Роскомнадзора</w:t>
      </w:r>
      <w:proofErr w:type="spellEnd"/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 обнаружили, что сотрудники кадровой службы хран</w:t>
      </w:r>
      <w:bookmarkStart w:id="0" w:name="_GoBack"/>
      <w:bookmarkEnd w:id="0"/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ят в личных делах копии паспортов работников, свидетельств о заключении брака, военных билетов и т. д. </w:t>
      </w: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Укажите, является ли данный факт нарушением и чем это грозит организации?</w:t>
      </w: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 xml:space="preserve">Запишите ответ: </w:t>
      </w:r>
    </w:p>
    <w:p w:rsidR="00E75BD2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b/>
          <w:color w:val="000000" w:themeColor="text1"/>
          <w:sz w:val="28"/>
          <w:szCs w:val="28"/>
        </w:rPr>
        <w:t>Задание 5.</w:t>
      </w:r>
    </w:p>
    <w:p w:rsidR="00433FBC" w:rsidRPr="00621876" w:rsidRDefault="00E75BD2" w:rsidP="00E75BD2">
      <w:pPr>
        <w:shd w:val="clear" w:color="auto" w:fill="FFFFFF"/>
        <w:spacing w:after="0" w:line="360" w:lineRule="auto"/>
        <w:ind w:firstLine="709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621876">
        <w:rPr>
          <w:rFonts w:ascii="Times New Roman" w:hAnsi="Times New Roman"/>
          <w:color w:val="000000" w:themeColor="text1"/>
          <w:sz w:val="28"/>
          <w:szCs w:val="28"/>
        </w:rPr>
        <w:t>Изучите представленные вопросы. Запишите ответы на вопросы в таблице.</w:t>
      </w:r>
    </w:p>
    <w:tbl>
      <w:tblPr>
        <w:tblStyle w:val="a4"/>
        <w:tblW w:w="0" w:type="auto"/>
        <w:tblLook w:val="04A0"/>
      </w:tblPr>
      <w:tblGrid>
        <w:gridCol w:w="1229"/>
        <w:gridCol w:w="5371"/>
        <w:gridCol w:w="2971"/>
      </w:tblGrid>
      <w:tr w:rsidR="00621876" w:rsidRPr="00621876" w:rsidTr="00E75BD2">
        <w:tc>
          <w:tcPr>
            <w:tcW w:w="675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вопроса</w:t>
            </w:r>
          </w:p>
        </w:tc>
        <w:tc>
          <w:tcPr>
            <w:tcW w:w="5705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Вопрос</w:t>
            </w:r>
          </w:p>
        </w:tc>
        <w:tc>
          <w:tcPr>
            <w:tcW w:w="3191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621876" w:rsidRPr="00621876" w:rsidTr="00E75BD2">
        <w:tc>
          <w:tcPr>
            <w:tcW w:w="675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1</w:t>
            </w:r>
          </w:p>
        </w:tc>
        <w:tc>
          <w:tcPr>
            <w:tcW w:w="5705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каких случаях для обработки персональных данных не требуется согласия субъекта персональных данных?</w:t>
            </w:r>
          </w:p>
        </w:tc>
        <w:tc>
          <w:tcPr>
            <w:tcW w:w="3191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621876" w:rsidRPr="00621876" w:rsidTr="00E75BD2">
        <w:tc>
          <w:tcPr>
            <w:tcW w:w="675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>2</w:t>
            </w:r>
          </w:p>
        </w:tc>
        <w:tc>
          <w:tcPr>
            <w:tcW w:w="5705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каких случаях оператор вправе осуществлять обработку персональных данных без уведомления уполномоченного органа по защите прав субъектов персональных данных?</w:t>
            </w:r>
          </w:p>
        </w:tc>
        <w:tc>
          <w:tcPr>
            <w:tcW w:w="3191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75BD2" w:rsidRPr="00621876" w:rsidTr="00E75BD2">
        <w:tc>
          <w:tcPr>
            <w:tcW w:w="675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705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2187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Вправе ли физическое лицо представлять персональные данные своих близких родственников?</w:t>
            </w:r>
          </w:p>
        </w:tc>
        <w:tc>
          <w:tcPr>
            <w:tcW w:w="3191" w:type="dxa"/>
          </w:tcPr>
          <w:p w:rsidR="00E75BD2" w:rsidRPr="00621876" w:rsidRDefault="00E75BD2" w:rsidP="00E75BD2">
            <w:pPr>
              <w:spacing w:after="0" w:line="36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15A79" w:rsidRPr="00621876" w:rsidRDefault="00815A79" w:rsidP="00E75BD2">
      <w:pPr>
        <w:shd w:val="clear" w:color="auto" w:fill="FFFFFF"/>
        <w:spacing w:after="0" w:line="360" w:lineRule="auto"/>
        <w:jc w:val="lef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433FBC" w:rsidRPr="00621876" w:rsidRDefault="00433FBC" w:rsidP="00E75BD2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4CCD" w:rsidRPr="00621876" w:rsidRDefault="00864CCD" w:rsidP="00E75BD2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64CCD" w:rsidRPr="00621876" w:rsidRDefault="00864CCD" w:rsidP="00E75BD2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64CCD" w:rsidRPr="00621876" w:rsidRDefault="00864CCD" w:rsidP="00E75BD2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864CCD" w:rsidRPr="00621876" w:rsidRDefault="00864CCD" w:rsidP="00E75BD2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864CCD" w:rsidRPr="00621876" w:rsidSect="00F0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27E9"/>
    <w:multiLevelType w:val="multilevel"/>
    <w:tmpl w:val="B2A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D32"/>
    <w:rsid w:val="00001DE6"/>
    <w:rsid w:val="00064735"/>
    <w:rsid w:val="00123BCF"/>
    <w:rsid w:val="00191DC1"/>
    <w:rsid w:val="001E4BB2"/>
    <w:rsid w:val="0024352D"/>
    <w:rsid w:val="002519B2"/>
    <w:rsid w:val="0026078E"/>
    <w:rsid w:val="0026251D"/>
    <w:rsid w:val="003F1CAF"/>
    <w:rsid w:val="004120C8"/>
    <w:rsid w:val="00433FBC"/>
    <w:rsid w:val="00443FDE"/>
    <w:rsid w:val="00456BF7"/>
    <w:rsid w:val="004F58E6"/>
    <w:rsid w:val="00506D9C"/>
    <w:rsid w:val="00523701"/>
    <w:rsid w:val="005E2CD7"/>
    <w:rsid w:val="00621876"/>
    <w:rsid w:val="00711655"/>
    <w:rsid w:val="00732076"/>
    <w:rsid w:val="00815A79"/>
    <w:rsid w:val="00864CCD"/>
    <w:rsid w:val="00891D32"/>
    <w:rsid w:val="0098645A"/>
    <w:rsid w:val="00A0099D"/>
    <w:rsid w:val="00A92014"/>
    <w:rsid w:val="00B607F3"/>
    <w:rsid w:val="00B96FFB"/>
    <w:rsid w:val="00C0764A"/>
    <w:rsid w:val="00C47FE1"/>
    <w:rsid w:val="00C52E3D"/>
    <w:rsid w:val="00C66C4E"/>
    <w:rsid w:val="00CC53F1"/>
    <w:rsid w:val="00D3586F"/>
    <w:rsid w:val="00DB1160"/>
    <w:rsid w:val="00DD42A3"/>
    <w:rsid w:val="00E373F5"/>
    <w:rsid w:val="00E75BD2"/>
    <w:rsid w:val="00F05B9F"/>
    <w:rsid w:val="00FB2E5F"/>
    <w:rsid w:val="00FC76F0"/>
    <w:rsid w:val="00FD1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32"/>
    <w:pPr>
      <w:spacing w:after="200" w:line="276" w:lineRule="auto"/>
      <w:jc w:val="center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33FBC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433FB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91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E7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B11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Динара Чикишева</cp:lastModifiedBy>
  <cp:revision>2</cp:revision>
  <cp:lastPrinted>2021-02-08T18:09:00Z</cp:lastPrinted>
  <dcterms:created xsi:type="dcterms:W3CDTF">2022-12-15T12:07:00Z</dcterms:created>
  <dcterms:modified xsi:type="dcterms:W3CDTF">2022-12-15T12:07:00Z</dcterms:modified>
</cp:coreProperties>
</file>